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30D" w:rsidRDefault="0067730D" w:rsidP="00E144BF">
      <w:pPr>
        <w:shd w:val="clear" w:color="auto" w:fill="FFFFFF"/>
        <w:spacing w:before="100" w:beforeAutospacing="1" w:after="100" w:afterAutospacing="1" w:line="240" w:lineRule="auto"/>
        <w:rPr>
          <w:rFonts w:ascii="Segoe UI" w:eastAsia="Times New Roman" w:hAnsi="Segoe UI" w:cs="Segoe UI"/>
          <w:b/>
          <w:bCs/>
          <w:color w:val="000000"/>
          <w:sz w:val="30"/>
        </w:rPr>
      </w:pPr>
      <w:r w:rsidRPr="0067730D">
        <w:rPr>
          <w:rFonts w:ascii="Segoe UI" w:eastAsia="Times New Roman" w:hAnsi="Segoe UI" w:cs="Segoe UI"/>
          <w:b/>
          <w:bCs/>
          <w:color w:val="000000"/>
          <w:sz w:val="30"/>
        </w:rPr>
        <w:drawing>
          <wp:inline distT="0" distB="0" distL="0" distR="0">
            <wp:extent cx="5629275" cy="695325"/>
            <wp:effectExtent l="19050" t="0" r="9525" b="0"/>
            <wp:docPr id="2" name="Picture 1"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jpg"/>
                    <pic:cNvPicPr>
                      <a:picLocks noChangeAspect="1" noChangeArrowheads="1"/>
                    </pic:cNvPicPr>
                  </pic:nvPicPr>
                  <pic:blipFill>
                    <a:blip r:embed="rId5"/>
                    <a:srcRect/>
                    <a:stretch>
                      <a:fillRect/>
                    </a:stretch>
                  </pic:blipFill>
                  <pic:spPr bwMode="auto">
                    <a:xfrm>
                      <a:off x="0" y="0"/>
                      <a:ext cx="5629275" cy="695325"/>
                    </a:xfrm>
                    <a:prstGeom prst="rect">
                      <a:avLst/>
                    </a:prstGeom>
                    <a:noFill/>
                    <a:ln w="9525">
                      <a:noFill/>
                      <a:miter lim="800000"/>
                      <a:headEnd/>
                      <a:tailEnd/>
                    </a:ln>
                  </pic:spPr>
                </pic:pic>
              </a:graphicData>
            </a:graphic>
          </wp:inline>
        </w:drawing>
      </w:r>
    </w:p>
    <w:p w:rsidR="0067730D" w:rsidRDefault="0067730D" w:rsidP="00E144BF">
      <w:pPr>
        <w:shd w:val="clear" w:color="auto" w:fill="FFFFFF"/>
        <w:spacing w:before="100" w:beforeAutospacing="1" w:after="100" w:afterAutospacing="1" w:line="240" w:lineRule="auto"/>
        <w:rPr>
          <w:rFonts w:ascii="Segoe UI" w:eastAsia="Times New Roman" w:hAnsi="Segoe UI" w:cs="Segoe UI"/>
          <w:b/>
          <w:bCs/>
          <w:color w:val="000000"/>
          <w:sz w:val="30"/>
        </w:rPr>
      </w:pPr>
      <w:r>
        <w:rPr>
          <w:rFonts w:ascii="Segoe UI" w:eastAsia="Times New Roman" w:hAnsi="Segoe UI" w:cs="Segoe UI"/>
          <w:b/>
          <w:bCs/>
          <w:color w:val="000000"/>
          <w:sz w:val="30"/>
        </w:rPr>
        <w:t>GRADE: 9                                                                                             17.06.25</w:t>
      </w:r>
    </w:p>
    <w:p w:rsidR="0067730D" w:rsidRDefault="0067730D" w:rsidP="0067730D">
      <w:pPr>
        <w:shd w:val="clear" w:color="auto" w:fill="FFFFFF"/>
        <w:spacing w:before="100" w:beforeAutospacing="1" w:after="100" w:afterAutospacing="1" w:line="240" w:lineRule="auto"/>
        <w:jc w:val="center"/>
        <w:rPr>
          <w:rFonts w:ascii="Segoe UI" w:eastAsia="Times New Roman" w:hAnsi="Segoe UI" w:cs="Segoe UI"/>
          <w:b/>
          <w:bCs/>
          <w:color w:val="000000"/>
          <w:sz w:val="30"/>
        </w:rPr>
      </w:pPr>
      <w:r>
        <w:rPr>
          <w:rFonts w:ascii="Segoe UI" w:eastAsia="Times New Roman" w:hAnsi="Segoe UI" w:cs="Segoe UI"/>
          <w:b/>
          <w:bCs/>
          <w:color w:val="000000"/>
          <w:sz w:val="30"/>
        </w:rPr>
        <w:t>THE FUN THEY HAD</w:t>
      </w:r>
    </w:p>
    <w:p w:rsidR="0067730D" w:rsidRDefault="0067730D" w:rsidP="0067730D">
      <w:pPr>
        <w:shd w:val="clear" w:color="auto" w:fill="FFFFFF"/>
        <w:spacing w:before="100" w:beforeAutospacing="1" w:after="100" w:afterAutospacing="1" w:line="240" w:lineRule="auto"/>
        <w:jc w:val="center"/>
        <w:rPr>
          <w:rFonts w:ascii="Segoe UI" w:eastAsia="Times New Roman" w:hAnsi="Segoe UI" w:cs="Segoe UI"/>
          <w:b/>
          <w:bCs/>
          <w:color w:val="000000"/>
          <w:sz w:val="30"/>
        </w:rPr>
      </w:pPr>
      <w:r>
        <w:rPr>
          <w:rFonts w:ascii="Segoe UI" w:eastAsia="Times New Roman" w:hAnsi="Segoe UI" w:cs="Segoe UI"/>
          <w:b/>
          <w:bCs/>
          <w:color w:val="000000"/>
          <w:sz w:val="30"/>
        </w:rPr>
        <w:t>CLASS TEST</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color w:val="000000"/>
          <w:sz w:val="30"/>
          <w:szCs w:val="30"/>
        </w:rPr>
      </w:pPr>
      <w:r w:rsidRPr="00E144BF">
        <w:rPr>
          <w:rFonts w:ascii="Segoe UI" w:eastAsia="Times New Roman" w:hAnsi="Segoe UI" w:cs="Segoe UI"/>
          <w:b/>
          <w:bCs/>
          <w:color w:val="000000"/>
          <w:sz w:val="30"/>
        </w:rPr>
        <w:t>They turned the pages, which were yellow and crinkly, and it was awfully funny to read words that stood still instead of moving the way they were supposed to — on a screen, you know. And then when they turned back to the page before, it had the same words on it that it had had when they read it the first time.</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color w:val="000000"/>
          <w:sz w:val="30"/>
          <w:szCs w:val="30"/>
        </w:rPr>
      </w:pPr>
      <w:r w:rsidRPr="00E144BF">
        <w:rPr>
          <w:rFonts w:ascii="Segoe UI" w:eastAsia="Times New Roman" w:hAnsi="Segoe UI" w:cs="Segoe UI"/>
          <w:b/>
          <w:bCs/>
          <w:color w:val="000000"/>
          <w:sz w:val="30"/>
        </w:rPr>
        <w:t>Question 1: “How did the experience of reading words on crinkly, yellow pages differ from reading on a screen for the characters, and why did they find it amusing?”</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color w:val="000000"/>
          <w:sz w:val="30"/>
          <w:szCs w:val="30"/>
        </w:rPr>
      </w:pPr>
      <w:r w:rsidRPr="00E144BF">
        <w:rPr>
          <w:rFonts w:ascii="Segoe UI" w:eastAsia="Times New Roman" w:hAnsi="Segoe UI" w:cs="Segoe UI"/>
          <w:b/>
          <w:bCs/>
          <w:color w:val="000000"/>
          <w:sz w:val="30"/>
        </w:rPr>
        <w:t>Question 2: State True or False: None of the following terms can be applied to the following sentence</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color w:val="000000"/>
          <w:sz w:val="30"/>
          <w:szCs w:val="30"/>
        </w:rPr>
      </w:pPr>
      <w:r w:rsidRPr="00E144BF">
        <w:rPr>
          <w:rFonts w:ascii="Segoe UI" w:eastAsia="Times New Roman" w:hAnsi="Segoe UI" w:cs="Segoe UI"/>
          <w:b/>
          <w:bCs/>
          <w:color w:val="000000"/>
          <w:sz w:val="30"/>
        </w:rPr>
        <w:t>“</w:t>
      </w:r>
      <w:proofErr w:type="gramStart"/>
      <w:r w:rsidRPr="00E144BF">
        <w:rPr>
          <w:rFonts w:ascii="Segoe UI" w:eastAsia="Times New Roman" w:hAnsi="Segoe UI" w:cs="Segoe UI"/>
          <w:b/>
          <w:bCs/>
          <w:color w:val="000000"/>
          <w:sz w:val="30"/>
        </w:rPr>
        <w:t>it</w:t>
      </w:r>
      <w:proofErr w:type="gramEnd"/>
      <w:r w:rsidRPr="00E144BF">
        <w:rPr>
          <w:rFonts w:ascii="Segoe UI" w:eastAsia="Times New Roman" w:hAnsi="Segoe UI" w:cs="Segoe UI"/>
          <w:b/>
          <w:bCs/>
          <w:color w:val="000000"/>
          <w:sz w:val="30"/>
        </w:rPr>
        <w:t xml:space="preserve"> was awfully funny to read words that stood still instead of moving ”</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b/>
          <w:color w:val="000000"/>
          <w:sz w:val="30"/>
          <w:szCs w:val="30"/>
        </w:rPr>
      </w:pPr>
      <w:r w:rsidRPr="0067730D">
        <w:rPr>
          <w:rFonts w:ascii="Segoe UI" w:eastAsia="Times New Roman" w:hAnsi="Segoe UI" w:cs="Segoe UI"/>
          <w:b/>
          <w:color w:val="000000"/>
          <w:sz w:val="30"/>
          <w:szCs w:val="30"/>
        </w:rPr>
        <w:t xml:space="preserve"> </w:t>
      </w:r>
      <w:r w:rsidRPr="00E144BF">
        <w:rPr>
          <w:rFonts w:ascii="Segoe UI" w:eastAsia="Times New Roman" w:hAnsi="Segoe UI" w:cs="Segoe UI"/>
          <w:b/>
          <w:color w:val="000000"/>
          <w:sz w:val="30"/>
          <w:szCs w:val="30"/>
        </w:rPr>
        <w:t>(a) A novelty – a new or unfamiliar experience  </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b/>
          <w:color w:val="000000"/>
          <w:sz w:val="30"/>
          <w:szCs w:val="30"/>
        </w:rPr>
      </w:pPr>
      <w:r w:rsidRPr="00E144BF">
        <w:rPr>
          <w:rFonts w:ascii="Segoe UI" w:eastAsia="Times New Roman" w:hAnsi="Segoe UI" w:cs="Segoe UI"/>
          <w:b/>
          <w:color w:val="000000"/>
          <w:sz w:val="30"/>
          <w:szCs w:val="30"/>
        </w:rPr>
        <w:t>(b) A preference – a greater liking for one alternative over another or others  </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b/>
          <w:color w:val="000000"/>
          <w:sz w:val="30"/>
          <w:szCs w:val="30"/>
        </w:rPr>
      </w:pPr>
      <w:r w:rsidRPr="00E144BF">
        <w:rPr>
          <w:rFonts w:ascii="Segoe UI" w:eastAsia="Times New Roman" w:hAnsi="Segoe UI" w:cs="Segoe UI"/>
          <w:b/>
          <w:color w:val="000000"/>
          <w:sz w:val="30"/>
          <w:szCs w:val="30"/>
        </w:rPr>
        <w:t>(c) A tradition – a long-established custom or belief that has been passed on  </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b/>
          <w:color w:val="000000"/>
          <w:sz w:val="30"/>
          <w:szCs w:val="30"/>
        </w:rPr>
      </w:pPr>
      <w:r w:rsidRPr="00E144BF">
        <w:rPr>
          <w:rFonts w:ascii="Segoe UI" w:eastAsia="Times New Roman" w:hAnsi="Segoe UI" w:cs="Segoe UI"/>
          <w:b/>
          <w:color w:val="000000"/>
          <w:sz w:val="30"/>
          <w:szCs w:val="30"/>
        </w:rPr>
        <w:t>(d) A misconception – a view or opinion that is incorrect because it is based on faulty thinking or understanding  </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b/>
          <w:color w:val="000000"/>
          <w:sz w:val="30"/>
          <w:szCs w:val="30"/>
        </w:rPr>
      </w:pPr>
      <w:r w:rsidRPr="00E144BF">
        <w:rPr>
          <w:rFonts w:ascii="Segoe UI" w:eastAsia="Times New Roman" w:hAnsi="Segoe UI" w:cs="Segoe UI"/>
          <w:b/>
          <w:bCs/>
          <w:color w:val="000000"/>
          <w:sz w:val="30"/>
        </w:rPr>
        <w:t>Question 3: </w:t>
      </w:r>
      <w:r w:rsidRPr="00E144BF">
        <w:rPr>
          <w:rFonts w:ascii="Segoe UI" w:eastAsia="Times New Roman" w:hAnsi="Segoe UI" w:cs="Segoe UI"/>
          <w:b/>
          <w:color w:val="000000"/>
          <w:sz w:val="30"/>
          <w:szCs w:val="30"/>
        </w:rPr>
        <w:t>Fill in the blank: The characters’ fascination with the crinkly, yellow pages suggests they are unfamiliar with the concept of</w:t>
      </w:r>
      <w:proofErr w:type="gramStart"/>
      <w:r w:rsidRPr="00E144BF">
        <w:rPr>
          <w:rFonts w:ascii="Segoe UI" w:eastAsia="Times New Roman" w:hAnsi="Segoe UI" w:cs="Segoe UI"/>
          <w:b/>
          <w:color w:val="000000"/>
          <w:sz w:val="30"/>
          <w:szCs w:val="30"/>
        </w:rPr>
        <w:t>  _</w:t>
      </w:r>
      <w:proofErr w:type="gramEnd"/>
      <w:r w:rsidRPr="00E144BF">
        <w:rPr>
          <w:rFonts w:ascii="Segoe UI" w:eastAsia="Times New Roman" w:hAnsi="Segoe UI" w:cs="Segoe UI"/>
          <w:b/>
          <w:color w:val="000000"/>
          <w:sz w:val="30"/>
          <w:szCs w:val="30"/>
        </w:rPr>
        <w:t>____.</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color w:val="000000"/>
          <w:sz w:val="30"/>
          <w:szCs w:val="30"/>
        </w:rPr>
      </w:pPr>
      <w:r w:rsidRPr="00E144BF">
        <w:rPr>
          <w:rFonts w:ascii="Segoe UI" w:eastAsia="Times New Roman" w:hAnsi="Segoe UI" w:cs="Segoe UI"/>
          <w:b/>
          <w:bCs/>
          <w:color w:val="000000"/>
          <w:sz w:val="30"/>
        </w:rPr>
        <w:t xml:space="preserve">Question </w:t>
      </w:r>
      <w:proofErr w:type="gramStart"/>
      <w:r w:rsidRPr="00E144BF">
        <w:rPr>
          <w:rFonts w:ascii="Segoe UI" w:eastAsia="Times New Roman" w:hAnsi="Segoe UI" w:cs="Segoe UI"/>
          <w:b/>
          <w:bCs/>
          <w:color w:val="000000"/>
          <w:sz w:val="30"/>
        </w:rPr>
        <w:t>4 :</w:t>
      </w:r>
      <w:proofErr w:type="gramEnd"/>
      <w:r w:rsidRPr="00E144BF">
        <w:rPr>
          <w:rFonts w:ascii="Segoe UI" w:eastAsia="Times New Roman" w:hAnsi="Segoe UI" w:cs="Segoe UI"/>
          <w:b/>
          <w:bCs/>
          <w:color w:val="000000"/>
          <w:sz w:val="30"/>
        </w:rPr>
        <w:t xml:space="preserve"> Why did the characters find static words on paper amusing?</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color w:val="000000"/>
          <w:sz w:val="30"/>
          <w:szCs w:val="30"/>
        </w:rPr>
      </w:pPr>
      <w:r w:rsidRPr="00E144BF">
        <w:rPr>
          <w:rFonts w:ascii="Segoe UI" w:eastAsia="Times New Roman" w:hAnsi="Segoe UI" w:cs="Segoe UI"/>
          <w:b/>
          <w:bCs/>
          <w:color w:val="000000"/>
          <w:sz w:val="30"/>
        </w:rPr>
        <w:lastRenderedPageBreak/>
        <w:t xml:space="preserve"> “Gee,” said Tommy, “what a waste. When you’re through with the book, you just throw it away, I guess. Our television screen must have had a million</w:t>
      </w:r>
      <w:proofErr w:type="gramStart"/>
      <w:r w:rsidRPr="00E144BF">
        <w:rPr>
          <w:rFonts w:ascii="Segoe UI" w:eastAsia="Times New Roman" w:hAnsi="Segoe UI" w:cs="Segoe UI"/>
          <w:b/>
          <w:bCs/>
          <w:color w:val="000000"/>
          <w:sz w:val="30"/>
        </w:rPr>
        <w:t>  books</w:t>
      </w:r>
      <w:proofErr w:type="gramEnd"/>
      <w:r w:rsidRPr="00E144BF">
        <w:rPr>
          <w:rFonts w:ascii="Segoe UI" w:eastAsia="Times New Roman" w:hAnsi="Segoe UI" w:cs="Segoe UI"/>
          <w:b/>
          <w:bCs/>
          <w:color w:val="000000"/>
          <w:sz w:val="30"/>
        </w:rPr>
        <w:t xml:space="preserve"> on it and it’s good for plenty more. I wouldn’t throw it away.”</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color w:val="000000"/>
          <w:sz w:val="30"/>
          <w:szCs w:val="30"/>
        </w:rPr>
      </w:pPr>
      <w:r w:rsidRPr="00E144BF">
        <w:rPr>
          <w:rFonts w:ascii="Segoe UI" w:eastAsia="Times New Roman" w:hAnsi="Segoe UI" w:cs="Segoe UI"/>
          <w:b/>
          <w:bCs/>
          <w:color w:val="000000"/>
          <w:sz w:val="30"/>
        </w:rPr>
        <w:t xml:space="preserve">Question- </w:t>
      </w:r>
      <w:proofErr w:type="gramStart"/>
      <w:r w:rsidRPr="00E144BF">
        <w:rPr>
          <w:rFonts w:ascii="Segoe UI" w:eastAsia="Times New Roman" w:hAnsi="Segoe UI" w:cs="Segoe UI"/>
          <w:b/>
          <w:bCs/>
          <w:color w:val="000000"/>
          <w:sz w:val="30"/>
        </w:rPr>
        <w:t>1 :</w:t>
      </w:r>
      <w:proofErr w:type="gramEnd"/>
      <w:r w:rsidRPr="00E144BF">
        <w:rPr>
          <w:rFonts w:ascii="Segoe UI" w:eastAsia="Times New Roman" w:hAnsi="Segoe UI" w:cs="Segoe UI"/>
          <w:b/>
          <w:bCs/>
          <w:color w:val="000000"/>
          <w:sz w:val="30"/>
        </w:rPr>
        <w:t xml:space="preserve"> How might Tommy’s view of books reshape future libraries?</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color w:val="000000"/>
          <w:sz w:val="30"/>
          <w:szCs w:val="30"/>
        </w:rPr>
      </w:pPr>
      <w:r w:rsidRPr="00E144BF">
        <w:rPr>
          <w:rFonts w:ascii="Segoe UI" w:eastAsia="Times New Roman" w:hAnsi="Segoe UI" w:cs="Segoe UI"/>
          <w:b/>
          <w:bCs/>
          <w:color w:val="000000"/>
          <w:sz w:val="30"/>
        </w:rPr>
        <w:t xml:space="preserve">Question- </w:t>
      </w:r>
      <w:proofErr w:type="gramStart"/>
      <w:r w:rsidRPr="00E144BF">
        <w:rPr>
          <w:rFonts w:ascii="Segoe UI" w:eastAsia="Times New Roman" w:hAnsi="Segoe UI" w:cs="Segoe UI"/>
          <w:b/>
          <w:bCs/>
          <w:color w:val="000000"/>
          <w:sz w:val="30"/>
        </w:rPr>
        <w:t>2 :</w:t>
      </w:r>
      <w:proofErr w:type="gramEnd"/>
      <w:r w:rsidRPr="00E144BF">
        <w:rPr>
          <w:rFonts w:ascii="Segoe UI" w:eastAsia="Times New Roman" w:hAnsi="Segoe UI" w:cs="Segoe UI"/>
          <w:b/>
          <w:bCs/>
          <w:color w:val="000000"/>
          <w:sz w:val="30"/>
        </w:rPr>
        <w:t xml:space="preserve"> None of the terms (a)-(d) can be applied to the statement — “Our television screen must have had a million books on it and it’s good for plenty more.”</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color w:val="000000"/>
          <w:sz w:val="30"/>
          <w:szCs w:val="30"/>
        </w:rPr>
      </w:pPr>
      <w:r w:rsidRPr="00E144BF">
        <w:rPr>
          <w:rFonts w:ascii="Segoe UI" w:eastAsia="Times New Roman" w:hAnsi="Segoe UI" w:cs="Segoe UI"/>
          <w:b/>
          <w:bCs/>
          <w:color w:val="000000"/>
          <w:sz w:val="30"/>
        </w:rPr>
        <w:t>(a) Redundancy – the state of being not or no longer needed or useful  </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color w:val="000000"/>
          <w:sz w:val="30"/>
          <w:szCs w:val="30"/>
        </w:rPr>
      </w:pPr>
      <w:r w:rsidRPr="00E144BF">
        <w:rPr>
          <w:rFonts w:ascii="Segoe UI" w:eastAsia="Times New Roman" w:hAnsi="Segoe UI" w:cs="Segoe UI"/>
          <w:b/>
          <w:bCs/>
          <w:color w:val="000000"/>
          <w:sz w:val="30"/>
        </w:rPr>
        <w:t xml:space="preserve"> (b) Impracticality – not adapted for use or action; not sensible or realistic  </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color w:val="000000"/>
          <w:sz w:val="30"/>
          <w:szCs w:val="30"/>
        </w:rPr>
      </w:pPr>
      <w:r w:rsidRPr="00E144BF">
        <w:rPr>
          <w:rFonts w:ascii="Segoe UI" w:eastAsia="Times New Roman" w:hAnsi="Segoe UI" w:cs="Segoe UI"/>
          <w:b/>
          <w:bCs/>
          <w:color w:val="000000"/>
          <w:sz w:val="30"/>
        </w:rPr>
        <w:t>(c) Scarcity – the state of being scarce or in short supply; shortage  </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color w:val="000000"/>
          <w:sz w:val="30"/>
          <w:szCs w:val="30"/>
        </w:rPr>
      </w:pPr>
      <w:r w:rsidRPr="00E144BF">
        <w:rPr>
          <w:rFonts w:ascii="Segoe UI" w:eastAsia="Times New Roman" w:hAnsi="Segoe UI" w:cs="Segoe UI"/>
          <w:b/>
          <w:bCs/>
          <w:color w:val="000000"/>
          <w:sz w:val="30"/>
        </w:rPr>
        <w:t>(d) Fragility – the quality of being easily broken or damaged  </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b/>
          <w:color w:val="000000"/>
          <w:sz w:val="30"/>
          <w:szCs w:val="30"/>
        </w:rPr>
      </w:pPr>
      <w:r w:rsidRPr="00E144BF">
        <w:rPr>
          <w:rFonts w:ascii="Segoe UI" w:eastAsia="Times New Roman" w:hAnsi="Segoe UI" w:cs="Segoe UI"/>
          <w:b/>
          <w:bCs/>
          <w:color w:val="000000"/>
          <w:sz w:val="30"/>
        </w:rPr>
        <w:t xml:space="preserve">Question- </w:t>
      </w:r>
      <w:proofErr w:type="gramStart"/>
      <w:r w:rsidRPr="00E144BF">
        <w:rPr>
          <w:rFonts w:ascii="Segoe UI" w:eastAsia="Times New Roman" w:hAnsi="Segoe UI" w:cs="Segoe UI"/>
          <w:b/>
          <w:bCs/>
          <w:color w:val="000000"/>
          <w:sz w:val="30"/>
        </w:rPr>
        <w:t>3 :</w:t>
      </w:r>
      <w:proofErr w:type="gramEnd"/>
      <w:r w:rsidRPr="00E144BF">
        <w:rPr>
          <w:rFonts w:ascii="Segoe UI" w:eastAsia="Times New Roman" w:hAnsi="Segoe UI" w:cs="Segoe UI"/>
          <w:b/>
          <w:bCs/>
          <w:color w:val="000000"/>
          <w:sz w:val="30"/>
        </w:rPr>
        <w:t> </w:t>
      </w:r>
      <w:r w:rsidRPr="00E144BF">
        <w:rPr>
          <w:rFonts w:ascii="Segoe UI" w:eastAsia="Times New Roman" w:hAnsi="Segoe UI" w:cs="Segoe UI"/>
          <w:b/>
          <w:color w:val="000000"/>
          <w:sz w:val="30"/>
          <w:szCs w:val="30"/>
        </w:rPr>
        <w:t>The extract implies that Tommy views physical books as potentially _____ items.</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color w:val="000000"/>
          <w:sz w:val="30"/>
          <w:szCs w:val="30"/>
        </w:rPr>
      </w:pPr>
      <w:r w:rsidRPr="00E144BF">
        <w:rPr>
          <w:rFonts w:ascii="Segoe UI" w:eastAsia="Times New Roman" w:hAnsi="Segoe UI" w:cs="Segoe UI"/>
          <w:b/>
          <w:bCs/>
          <w:color w:val="000000"/>
          <w:sz w:val="30"/>
        </w:rPr>
        <w:t xml:space="preserve">Question </w:t>
      </w:r>
      <w:proofErr w:type="gramStart"/>
      <w:r w:rsidRPr="00E144BF">
        <w:rPr>
          <w:rFonts w:ascii="Segoe UI" w:eastAsia="Times New Roman" w:hAnsi="Segoe UI" w:cs="Segoe UI"/>
          <w:b/>
          <w:bCs/>
          <w:color w:val="000000"/>
          <w:sz w:val="30"/>
        </w:rPr>
        <w:t>4 :</w:t>
      </w:r>
      <w:proofErr w:type="gramEnd"/>
      <w:r w:rsidRPr="00E144BF">
        <w:rPr>
          <w:rFonts w:ascii="Segoe UI" w:eastAsia="Times New Roman" w:hAnsi="Segoe UI" w:cs="Segoe UI"/>
          <w:b/>
          <w:bCs/>
          <w:color w:val="000000"/>
          <w:sz w:val="30"/>
        </w:rPr>
        <w:t xml:space="preserve"> Why does Tommy consider physical books a waste?</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color w:val="000000"/>
          <w:sz w:val="30"/>
          <w:szCs w:val="30"/>
        </w:rPr>
      </w:pPr>
      <w:r w:rsidRPr="00E144BF">
        <w:rPr>
          <w:rFonts w:ascii="Segoe UI" w:eastAsia="Times New Roman" w:hAnsi="Segoe UI" w:cs="Segoe UI"/>
          <w:b/>
          <w:bCs/>
          <w:color w:val="000000"/>
          <w:sz w:val="30"/>
        </w:rPr>
        <w:t>Margie always hated school, but now she hated it more than ever. The mechanical teacher had been giving her test after test in geography and she had been doing worse and worse until her mother had shaken her head sorrowfully and sent it to the County Inspector.</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color w:val="000000"/>
          <w:sz w:val="30"/>
          <w:szCs w:val="30"/>
        </w:rPr>
      </w:pPr>
      <w:r w:rsidRPr="00E144BF">
        <w:rPr>
          <w:rFonts w:ascii="Segoe UI" w:eastAsia="Times New Roman" w:hAnsi="Segoe UI" w:cs="Segoe UI"/>
          <w:b/>
          <w:bCs/>
          <w:color w:val="000000"/>
          <w:sz w:val="30"/>
        </w:rPr>
        <w:t>Question 1: What might be the reason for Margie’s worsening performance in geography?</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color w:val="000000"/>
          <w:sz w:val="30"/>
          <w:szCs w:val="30"/>
        </w:rPr>
      </w:pPr>
      <w:r w:rsidRPr="00E144BF">
        <w:rPr>
          <w:rFonts w:ascii="Segoe UI" w:eastAsia="Times New Roman" w:hAnsi="Segoe UI" w:cs="Segoe UI"/>
          <w:b/>
          <w:bCs/>
          <w:color w:val="000000"/>
          <w:sz w:val="30"/>
        </w:rPr>
        <w:t xml:space="preserve">Question- </w:t>
      </w:r>
      <w:proofErr w:type="gramStart"/>
      <w:r w:rsidRPr="00E144BF">
        <w:rPr>
          <w:rFonts w:ascii="Segoe UI" w:eastAsia="Times New Roman" w:hAnsi="Segoe UI" w:cs="Segoe UI"/>
          <w:b/>
          <w:bCs/>
          <w:color w:val="000000"/>
          <w:sz w:val="30"/>
        </w:rPr>
        <w:t>2 :</w:t>
      </w:r>
      <w:proofErr w:type="gramEnd"/>
      <w:r w:rsidRPr="00E144BF">
        <w:rPr>
          <w:rFonts w:ascii="Segoe UI" w:eastAsia="Times New Roman" w:hAnsi="Segoe UI" w:cs="Segoe UI"/>
          <w:b/>
          <w:bCs/>
          <w:color w:val="000000"/>
          <w:sz w:val="30"/>
        </w:rPr>
        <w:t xml:space="preserve"> None of the terms (a)-(d) can be applied to the statement — “Margie always hated school, but now she hates it more than ever.”</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b/>
          <w:color w:val="000000"/>
          <w:sz w:val="30"/>
          <w:szCs w:val="30"/>
        </w:rPr>
      </w:pPr>
      <w:r w:rsidRPr="00E144BF">
        <w:rPr>
          <w:rFonts w:ascii="Segoe UI" w:eastAsia="Times New Roman" w:hAnsi="Segoe UI" w:cs="Segoe UI"/>
          <w:b/>
          <w:color w:val="000000"/>
          <w:sz w:val="30"/>
          <w:szCs w:val="30"/>
        </w:rPr>
        <w:t>(a) Indifference – lack of interest, concern, or sympathy  </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b/>
          <w:color w:val="000000"/>
          <w:sz w:val="30"/>
          <w:szCs w:val="30"/>
        </w:rPr>
      </w:pPr>
      <w:r w:rsidRPr="00E144BF">
        <w:rPr>
          <w:rFonts w:ascii="Segoe UI" w:eastAsia="Times New Roman" w:hAnsi="Segoe UI" w:cs="Segoe UI"/>
          <w:b/>
          <w:color w:val="000000"/>
          <w:sz w:val="30"/>
          <w:szCs w:val="30"/>
        </w:rPr>
        <w:t>(b) Enthusiasm – intense and eager enjoyment, interest, or approval  </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b/>
          <w:color w:val="000000"/>
          <w:sz w:val="30"/>
          <w:szCs w:val="30"/>
        </w:rPr>
      </w:pPr>
      <w:r w:rsidRPr="00E144BF">
        <w:rPr>
          <w:rFonts w:ascii="Segoe UI" w:eastAsia="Times New Roman" w:hAnsi="Segoe UI" w:cs="Segoe UI"/>
          <w:b/>
          <w:color w:val="000000"/>
          <w:sz w:val="30"/>
          <w:szCs w:val="30"/>
        </w:rPr>
        <w:t xml:space="preserve">(c) Satisfaction – </w:t>
      </w:r>
      <w:proofErr w:type="spellStart"/>
      <w:r w:rsidRPr="00E144BF">
        <w:rPr>
          <w:rFonts w:ascii="Segoe UI" w:eastAsia="Times New Roman" w:hAnsi="Segoe UI" w:cs="Segoe UI"/>
          <w:b/>
          <w:color w:val="000000"/>
          <w:sz w:val="30"/>
          <w:szCs w:val="30"/>
        </w:rPr>
        <w:t>fulfilment</w:t>
      </w:r>
      <w:proofErr w:type="spellEnd"/>
      <w:r w:rsidRPr="00E144BF">
        <w:rPr>
          <w:rFonts w:ascii="Segoe UI" w:eastAsia="Times New Roman" w:hAnsi="Segoe UI" w:cs="Segoe UI"/>
          <w:b/>
          <w:color w:val="000000"/>
          <w:sz w:val="30"/>
          <w:szCs w:val="30"/>
        </w:rPr>
        <w:t xml:space="preserve"> of one’s wishes, expectations, or needs  </w:t>
      </w:r>
    </w:p>
    <w:p w:rsidR="00E144BF" w:rsidRPr="00E144BF" w:rsidRDefault="00E144BF" w:rsidP="00E144BF">
      <w:pPr>
        <w:shd w:val="clear" w:color="auto" w:fill="FFFFFF"/>
        <w:spacing w:before="100" w:beforeAutospacing="1" w:after="100" w:afterAutospacing="1" w:line="240" w:lineRule="auto"/>
        <w:rPr>
          <w:rFonts w:ascii="Segoe UI" w:eastAsia="Times New Roman" w:hAnsi="Segoe UI" w:cs="Segoe UI"/>
          <w:b/>
          <w:color w:val="000000"/>
          <w:sz w:val="30"/>
          <w:szCs w:val="30"/>
        </w:rPr>
      </w:pPr>
      <w:r w:rsidRPr="00E144BF">
        <w:rPr>
          <w:rFonts w:ascii="Segoe UI" w:eastAsia="Times New Roman" w:hAnsi="Segoe UI" w:cs="Segoe UI"/>
          <w:b/>
          <w:color w:val="000000"/>
          <w:sz w:val="30"/>
          <w:szCs w:val="30"/>
        </w:rPr>
        <w:t>(d) Contentment – a state of happiness and satisfaction  </w:t>
      </w:r>
    </w:p>
    <w:sectPr w:rsidR="00E144BF" w:rsidRPr="00E144BF" w:rsidSect="007B15BC">
      <w:pgSz w:w="12240" w:h="15840"/>
      <w:pgMar w:top="426" w:right="61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738A"/>
    <w:multiLevelType w:val="multilevel"/>
    <w:tmpl w:val="8926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C20E0"/>
    <w:multiLevelType w:val="multilevel"/>
    <w:tmpl w:val="E006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6B1D85"/>
    <w:multiLevelType w:val="multilevel"/>
    <w:tmpl w:val="3B94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7937CF"/>
    <w:multiLevelType w:val="multilevel"/>
    <w:tmpl w:val="FF06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927F44"/>
    <w:multiLevelType w:val="multilevel"/>
    <w:tmpl w:val="3802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A570E2"/>
    <w:multiLevelType w:val="multilevel"/>
    <w:tmpl w:val="C81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144BF"/>
    <w:rsid w:val="0067730D"/>
    <w:rsid w:val="007B15BC"/>
    <w:rsid w:val="00E144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144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44BF"/>
    <w:rPr>
      <w:rFonts w:ascii="Times New Roman" w:eastAsia="Times New Roman" w:hAnsi="Times New Roman" w:cs="Times New Roman"/>
      <w:b/>
      <w:bCs/>
      <w:sz w:val="27"/>
      <w:szCs w:val="27"/>
    </w:rPr>
  </w:style>
  <w:style w:type="paragraph" w:customStyle="1" w:styleId="has-black-color">
    <w:name w:val="has-black-color"/>
    <w:basedOn w:val="Normal"/>
    <w:rsid w:val="00E144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44BF"/>
    <w:rPr>
      <w:b/>
      <w:bCs/>
    </w:rPr>
  </w:style>
  <w:style w:type="character" w:styleId="Hyperlink">
    <w:name w:val="Hyperlink"/>
    <w:basedOn w:val="DefaultParagraphFont"/>
    <w:uiPriority w:val="99"/>
    <w:semiHidden/>
    <w:unhideWhenUsed/>
    <w:rsid w:val="00E144BF"/>
    <w:rPr>
      <w:color w:val="0000FF"/>
      <w:u w:val="single"/>
    </w:rPr>
  </w:style>
  <w:style w:type="paragraph" w:styleId="BalloonText">
    <w:name w:val="Balloon Text"/>
    <w:basedOn w:val="Normal"/>
    <w:link w:val="BalloonTextChar"/>
    <w:uiPriority w:val="99"/>
    <w:semiHidden/>
    <w:unhideWhenUsed/>
    <w:rsid w:val="00677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3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5482965">
      <w:bodyDiv w:val="1"/>
      <w:marLeft w:val="0"/>
      <w:marRight w:val="0"/>
      <w:marTop w:val="0"/>
      <w:marBottom w:val="0"/>
      <w:divBdr>
        <w:top w:val="none" w:sz="0" w:space="0" w:color="auto"/>
        <w:left w:val="none" w:sz="0" w:space="0" w:color="auto"/>
        <w:bottom w:val="none" w:sz="0" w:space="0" w:color="auto"/>
        <w:right w:val="none" w:sz="0" w:space="0" w:color="auto"/>
      </w:divBdr>
      <w:divsChild>
        <w:div w:id="1640263651">
          <w:marLeft w:val="0"/>
          <w:marRight w:val="0"/>
          <w:marTop w:val="0"/>
          <w:marBottom w:val="0"/>
          <w:divBdr>
            <w:top w:val="none" w:sz="0" w:space="0" w:color="auto"/>
            <w:left w:val="none" w:sz="0" w:space="0" w:color="auto"/>
            <w:bottom w:val="none" w:sz="0" w:space="0" w:color="auto"/>
            <w:right w:val="none" w:sz="0" w:space="0" w:color="auto"/>
          </w:divBdr>
        </w:div>
        <w:div w:id="220561037">
          <w:marLeft w:val="0"/>
          <w:marRight w:val="0"/>
          <w:marTop w:val="0"/>
          <w:marBottom w:val="0"/>
          <w:divBdr>
            <w:top w:val="none" w:sz="0" w:space="0" w:color="auto"/>
            <w:left w:val="none" w:sz="0" w:space="0" w:color="auto"/>
            <w:bottom w:val="none" w:sz="0" w:space="0" w:color="auto"/>
            <w:right w:val="none" w:sz="0" w:space="0" w:color="auto"/>
          </w:divBdr>
        </w:div>
        <w:div w:id="106198104">
          <w:marLeft w:val="0"/>
          <w:marRight w:val="0"/>
          <w:marTop w:val="0"/>
          <w:marBottom w:val="0"/>
          <w:divBdr>
            <w:top w:val="none" w:sz="0" w:space="0" w:color="auto"/>
            <w:left w:val="none" w:sz="0" w:space="0" w:color="auto"/>
            <w:bottom w:val="none" w:sz="0" w:space="0" w:color="auto"/>
            <w:right w:val="none" w:sz="0" w:space="0" w:color="auto"/>
          </w:divBdr>
        </w:div>
        <w:div w:id="1416707210">
          <w:marLeft w:val="0"/>
          <w:marRight w:val="0"/>
          <w:marTop w:val="0"/>
          <w:marBottom w:val="0"/>
          <w:divBdr>
            <w:top w:val="none" w:sz="0" w:space="0" w:color="auto"/>
            <w:left w:val="none" w:sz="0" w:space="0" w:color="auto"/>
            <w:bottom w:val="none" w:sz="0" w:space="0" w:color="auto"/>
            <w:right w:val="none" w:sz="0" w:space="0" w:color="auto"/>
          </w:divBdr>
        </w:div>
        <w:div w:id="420300417">
          <w:marLeft w:val="0"/>
          <w:marRight w:val="0"/>
          <w:marTop w:val="0"/>
          <w:marBottom w:val="0"/>
          <w:divBdr>
            <w:top w:val="none" w:sz="0" w:space="0" w:color="auto"/>
            <w:left w:val="none" w:sz="0" w:space="0" w:color="auto"/>
            <w:bottom w:val="none" w:sz="0" w:space="0" w:color="auto"/>
            <w:right w:val="none" w:sz="0" w:space="0" w:color="auto"/>
          </w:divBdr>
        </w:div>
        <w:div w:id="1910185107">
          <w:marLeft w:val="0"/>
          <w:marRight w:val="0"/>
          <w:marTop w:val="0"/>
          <w:marBottom w:val="0"/>
          <w:divBdr>
            <w:top w:val="none" w:sz="0" w:space="0" w:color="auto"/>
            <w:left w:val="none" w:sz="0" w:space="0" w:color="auto"/>
            <w:bottom w:val="none" w:sz="0" w:space="0" w:color="auto"/>
            <w:right w:val="none" w:sz="0" w:space="0" w:color="auto"/>
          </w:divBdr>
        </w:div>
        <w:div w:id="1209147745">
          <w:marLeft w:val="0"/>
          <w:marRight w:val="0"/>
          <w:marTop w:val="0"/>
          <w:marBottom w:val="0"/>
          <w:divBdr>
            <w:top w:val="none" w:sz="0" w:space="0" w:color="auto"/>
            <w:left w:val="none" w:sz="0" w:space="0" w:color="auto"/>
            <w:bottom w:val="none" w:sz="0" w:space="0" w:color="auto"/>
            <w:right w:val="none" w:sz="0" w:space="0" w:color="auto"/>
          </w:divBdr>
        </w:div>
        <w:div w:id="822626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sns</dc:creator>
  <cp:keywords/>
  <dc:description/>
  <cp:lastModifiedBy>sns</cp:lastModifiedBy>
  <cp:revision>4</cp:revision>
  <dcterms:created xsi:type="dcterms:W3CDTF">2025-06-17T09:09:00Z</dcterms:created>
  <dcterms:modified xsi:type="dcterms:W3CDTF">2025-06-17T09:15:00Z</dcterms:modified>
</cp:coreProperties>
</file>